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9975" w14:textId="3186A9E0" w:rsidR="006C2CD3" w:rsidRPr="006C2CD3" w:rsidRDefault="006C2CD3" w:rsidP="006C2CD3">
      <w:pPr>
        <w:jc w:val="center"/>
        <w:rPr>
          <w:rStyle w:val="normaltextrun"/>
          <w:rFonts w:ascii="Calibri" w:eastAsia="Times New Roman" w:hAnsi="Calibri" w:cs="Calibri"/>
          <w:b/>
          <w:bCs/>
          <w:sz w:val="28"/>
          <w:szCs w:val="28"/>
          <w:u w:val="single"/>
        </w:rPr>
      </w:pPr>
      <w:r w:rsidRPr="006C2CD3">
        <w:rPr>
          <w:rStyle w:val="normaltextrun"/>
          <w:rFonts w:ascii="Calibri" w:eastAsia="Times New Roman" w:hAnsi="Calibri" w:cs="Calibri"/>
          <w:b/>
          <w:bCs/>
          <w:sz w:val="28"/>
          <w:szCs w:val="28"/>
          <w:u w:val="single"/>
        </w:rPr>
        <w:t>The Future of Public Health: How the COVID-19 Pandemic Affected a Public Health Educational Pipeline</w:t>
      </w:r>
    </w:p>
    <w:p w14:paraId="0008C93B" w14:textId="77777777" w:rsidR="009529D3" w:rsidRPr="009529D3" w:rsidRDefault="009529D3" w:rsidP="009529D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SV"/>
        </w:rPr>
      </w:pPr>
      <w:r>
        <w:rPr>
          <w:rStyle w:val="normaltextrun"/>
          <w:rFonts w:ascii="Calibri" w:hAnsi="Calibri" w:cs="Calibri"/>
          <w:i/>
          <w:iCs/>
          <w:lang w:val="es-SV"/>
        </w:rPr>
        <w:t>K. Thakkar</w:t>
      </w:r>
      <w:r>
        <w:rPr>
          <w:rStyle w:val="normaltextrun"/>
          <w:rFonts w:ascii="Calibri" w:hAnsi="Calibri" w:cs="Calibri"/>
          <w:i/>
          <w:iCs/>
          <w:sz w:val="19"/>
          <w:szCs w:val="19"/>
          <w:vertAlign w:val="superscript"/>
          <w:lang w:val="es-SV"/>
        </w:rPr>
        <w:t>1</w:t>
      </w:r>
      <w:r>
        <w:rPr>
          <w:rStyle w:val="normaltextrun"/>
          <w:rFonts w:ascii="Calibri" w:hAnsi="Calibri" w:cs="Calibri"/>
          <w:i/>
          <w:iCs/>
          <w:lang w:val="es-SV"/>
        </w:rPr>
        <w:t>; K. Bruno</w:t>
      </w:r>
      <w:r>
        <w:rPr>
          <w:rStyle w:val="normaltextrun"/>
          <w:rFonts w:ascii="Calibri" w:hAnsi="Calibri" w:cs="Calibri"/>
          <w:i/>
          <w:iCs/>
          <w:sz w:val="19"/>
          <w:szCs w:val="19"/>
          <w:vertAlign w:val="superscript"/>
          <w:lang w:val="es-SV"/>
        </w:rPr>
        <w:t>2</w:t>
      </w:r>
      <w:r>
        <w:rPr>
          <w:rStyle w:val="normaltextrun"/>
          <w:rFonts w:ascii="Calibri" w:hAnsi="Calibri" w:cs="Calibri"/>
          <w:i/>
          <w:iCs/>
          <w:lang w:val="es-SV"/>
        </w:rPr>
        <w:t>; M. Cuccia</w:t>
      </w:r>
      <w:r>
        <w:rPr>
          <w:rStyle w:val="normaltextrun"/>
          <w:rFonts w:ascii="Calibri" w:hAnsi="Calibri" w:cs="Calibri"/>
          <w:i/>
          <w:iCs/>
          <w:sz w:val="19"/>
          <w:szCs w:val="19"/>
          <w:vertAlign w:val="superscript"/>
          <w:lang w:val="es-SV"/>
        </w:rPr>
        <w:t>1</w:t>
      </w:r>
      <w:r>
        <w:rPr>
          <w:rStyle w:val="normaltextrun"/>
          <w:rFonts w:ascii="Calibri" w:hAnsi="Calibri" w:cs="Calibri"/>
          <w:i/>
          <w:iCs/>
          <w:lang w:val="es-SV"/>
        </w:rPr>
        <w:t>; F. Tsien</w:t>
      </w:r>
      <w:r w:rsidR="00A14D43">
        <w:rPr>
          <w:rStyle w:val="normaltextrun"/>
          <w:rFonts w:ascii="Calibri" w:hAnsi="Calibri" w:cs="Calibri"/>
          <w:i/>
          <w:iCs/>
          <w:sz w:val="19"/>
          <w:szCs w:val="19"/>
          <w:vertAlign w:val="superscript"/>
          <w:lang w:val="es-SV"/>
        </w:rPr>
        <w:t>2</w:t>
      </w:r>
      <w:r w:rsidRPr="009529D3">
        <w:rPr>
          <w:rStyle w:val="eop"/>
          <w:rFonts w:ascii="Calibri" w:hAnsi="Calibri" w:cs="Calibri"/>
          <w:sz w:val="19"/>
          <w:szCs w:val="19"/>
          <w:lang w:val="es-SV"/>
        </w:rPr>
        <w:t> </w:t>
      </w:r>
    </w:p>
    <w:p w14:paraId="6C1C97D9" w14:textId="77777777" w:rsidR="009529D3" w:rsidRDefault="009529D3" w:rsidP="009529D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19"/>
          <w:szCs w:val="19"/>
          <w:vertAlign w:val="superscript"/>
        </w:rPr>
        <w:t>1</w:t>
      </w:r>
      <w:r>
        <w:rPr>
          <w:rStyle w:val="normaltextrun"/>
          <w:rFonts w:ascii="Calibri" w:hAnsi="Calibri" w:cs="Calibri"/>
          <w:i/>
          <w:iCs/>
        </w:rPr>
        <w:t>LSUHSC, School of Public Health;</w:t>
      </w:r>
      <w:r>
        <w:rPr>
          <w:rStyle w:val="eop"/>
          <w:rFonts w:ascii="Calibri" w:hAnsi="Calibri" w:cs="Calibri"/>
        </w:rPr>
        <w:t> </w:t>
      </w:r>
    </w:p>
    <w:p w14:paraId="1FFA619D" w14:textId="77777777" w:rsidR="009529D3" w:rsidRDefault="009529D3" w:rsidP="009529D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19"/>
          <w:szCs w:val="19"/>
          <w:vertAlign w:val="superscript"/>
        </w:rPr>
        <w:t>2</w:t>
      </w:r>
      <w:r>
        <w:rPr>
          <w:rStyle w:val="normaltextrun"/>
          <w:rFonts w:ascii="Calibri" w:hAnsi="Calibri" w:cs="Calibri"/>
          <w:i/>
          <w:iCs/>
        </w:rPr>
        <w:t>Department of Genetics;</w:t>
      </w: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i/>
          <w:iCs/>
        </w:rPr>
        <w:t>LSUHSC, School of Medicine and School of Graduate Studies</w:t>
      </w:r>
      <w:r>
        <w:rPr>
          <w:rStyle w:val="eop"/>
          <w:rFonts w:ascii="Calibri" w:hAnsi="Calibri" w:cs="Calibri"/>
        </w:rPr>
        <w:t> </w:t>
      </w:r>
    </w:p>
    <w:p w14:paraId="637F7603" w14:textId="77777777" w:rsidR="009529D3" w:rsidRDefault="009529D3" w:rsidP="009529D3">
      <w:pPr>
        <w:pStyle w:val="Header"/>
      </w:pPr>
    </w:p>
    <w:p w14:paraId="2BDF30DA" w14:textId="77777777" w:rsidR="00566BE4" w:rsidRPr="00566BE4" w:rsidRDefault="00566BE4" w:rsidP="00566BE4">
      <w:r w:rsidRPr="00566BE4">
        <w:rPr>
          <w:u w:val="single"/>
        </w:rPr>
        <w:t>Background:</w:t>
      </w:r>
      <w:r w:rsidRPr="00566BE4">
        <w:t xml:space="preserve"> The Covid-19 pandemic increased awareness and interest in the field of public health, </w:t>
      </w:r>
      <w:r>
        <w:t>but</w:t>
      </w:r>
      <w:r w:rsidRPr="00566BE4">
        <w:t xml:space="preserve"> decreased in-person internship opportunities.  LSUHSC continued its funded summer internship</w:t>
      </w:r>
      <w:r w:rsidR="00D55B48">
        <w:t xml:space="preserve"> program </w:t>
      </w:r>
      <w:r w:rsidR="0054169C">
        <w:t>through</w:t>
      </w:r>
      <w:r w:rsidR="00D55B48">
        <w:t xml:space="preserve"> the</w:t>
      </w:r>
      <w:r w:rsidR="00A14D43">
        <w:t xml:space="preserve"> height of the pandemic. </w:t>
      </w:r>
      <w:r w:rsidRPr="00566BE4">
        <w:t>High school, undergraduate, and medical student</w:t>
      </w:r>
      <w:r w:rsidR="00D55B48">
        <w:t>s</w:t>
      </w:r>
      <w:r w:rsidRPr="00566BE4">
        <w:t xml:space="preserve"> engaged in </w:t>
      </w:r>
      <w:r w:rsidR="006A09C4">
        <w:t xml:space="preserve">remote, </w:t>
      </w:r>
      <w:r w:rsidRPr="00566BE4">
        <w:t>data-based research</w:t>
      </w:r>
      <w:r w:rsidR="00D55B48">
        <w:t xml:space="preserve">, </w:t>
      </w:r>
      <w:r w:rsidRPr="00566BE4">
        <w:t xml:space="preserve">participated in professional development </w:t>
      </w:r>
      <w:r w:rsidR="00D55B48">
        <w:t>workshops</w:t>
      </w:r>
      <w:r w:rsidR="00BC2199">
        <w:t>,</w:t>
      </w:r>
      <w:r w:rsidRPr="00566BE4">
        <w:t xml:space="preserve"> and </w:t>
      </w:r>
      <w:r w:rsidR="00BC2199">
        <w:t xml:space="preserve">presented at the </w:t>
      </w:r>
      <w:r w:rsidR="006A09C4">
        <w:t>virtual sy</w:t>
      </w:r>
      <w:r w:rsidRPr="00566BE4">
        <w:t>mposi</w:t>
      </w:r>
      <w:r w:rsidR="00BC2199">
        <w:t>a</w:t>
      </w:r>
      <w:r w:rsidRPr="00566BE4">
        <w:t xml:space="preserve">. </w:t>
      </w:r>
      <w:r w:rsidR="00D55B48">
        <w:t xml:space="preserve">The </w:t>
      </w:r>
      <w:r w:rsidR="0054169C">
        <w:t>team</w:t>
      </w:r>
      <w:r w:rsidR="00D55B48">
        <w:t xml:space="preserve"> </w:t>
      </w:r>
      <w:r w:rsidR="0054169C">
        <w:t xml:space="preserve">has </w:t>
      </w:r>
      <w:r w:rsidRPr="00566BE4">
        <w:t>ex</w:t>
      </w:r>
      <w:r>
        <w:t>amine</w:t>
      </w:r>
      <w:r w:rsidR="0054169C">
        <w:t>d</w:t>
      </w:r>
      <w:r>
        <w:t xml:space="preserve"> how the pandemic changed participants</w:t>
      </w:r>
      <w:r w:rsidRPr="00566BE4">
        <w:t>’ interest in public health research and pursuing public health</w:t>
      </w:r>
      <w:r>
        <w:t xml:space="preserve"> careers</w:t>
      </w:r>
      <w:r w:rsidRPr="00566BE4">
        <w:t>.  </w:t>
      </w:r>
    </w:p>
    <w:p w14:paraId="2C61D3EB" w14:textId="77777777" w:rsidR="00566BE4" w:rsidRPr="00566BE4" w:rsidRDefault="00566BE4" w:rsidP="00566BE4">
      <w:r w:rsidRPr="00566BE4">
        <w:rPr>
          <w:u w:val="single"/>
        </w:rPr>
        <w:t>Objectives</w:t>
      </w:r>
      <w:r w:rsidRPr="00566BE4">
        <w:t xml:space="preserve">: 1) Determine if </w:t>
      </w:r>
      <w:r>
        <w:t xml:space="preserve">pandemic-related public health </w:t>
      </w:r>
      <w:r w:rsidRPr="00566BE4">
        <w:t xml:space="preserve">awareness </w:t>
      </w:r>
      <w:r w:rsidR="00BC2199">
        <w:t>increases</w:t>
      </w:r>
      <w:r w:rsidRPr="00566BE4">
        <w:t xml:space="preserve"> the number of in</w:t>
      </w:r>
      <w:r>
        <w:t xml:space="preserve">terns conducting research with </w:t>
      </w:r>
      <w:r w:rsidRPr="00566BE4">
        <w:t xml:space="preserve">LSUHSC School of Public Health (LSUHSC-SPH) </w:t>
      </w:r>
      <w:r w:rsidR="00D55B48">
        <w:t>mentors</w:t>
      </w:r>
      <w:r>
        <w:t xml:space="preserve">. 2) Assess the </w:t>
      </w:r>
      <w:r w:rsidRPr="00566BE4">
        <w:t xml:space="preserve">participants’ </w:t>
      </w:r>
      <w:r>
        <w:t xml:space="preserve">post-internship </w:t>
      </w:r>
      <w:r w:rsidR="00D55B48">
        <w:t xml:space="preserve">knowledge </w:t>
      </w:r>
      <w:r w:rsidRPr="00566BE4">
        <w:t>and career interest in public health. </w:t>
      </w:r>
    </w:p>
    <w:p w14:paraId="400BA51B" w14:textId="77777777" w:rsidR="00566BE4" w:rsidRPr="00566BE4" w:rsidRDefault="00566BE4" w:rsidP="00566BE4">
      <w:r w:rsidRPr="00566BE4">
        <w:rPr>
          <w:u w:val="single"/>
        </w:rPr>
        <w:t>Methods:</w:t>
      </w:r>
      <w:r w:rsidR="006A09C4">
        <w:t xml:space="preserve"> More than 650 interns</w:t>
      </w:r>
      <w:r w:rsidR="00BC2199">
        <w:t xml:space="preserve"> (</w:t>
      </w:r>
      <w:r w:rsidR="006A09C4">
        <w:t>2014-2022</w:t>
      </w:r>
      <w:r w:rsidR="00A14D43">
        <w:t xml:space="preserve">) </w:t>
      </w:r>
      <w:r w:rsidR="00A14D43" w:rsidRPr="00566BE4">
        <w:t>completed</w:t>
      </w:r>
      <w:r w:rsidR="00075D71">
        <w:t xml:space="preserve"> </w:t>
      </w:r>
      <w:r w:rsidRPr="00566BE4">
        <w:t xml:space="preserve">anonymous </w:t>
      </w:r>
      <w:r w:rsidR="00075D71">
        <w:t xml:space="preserve">surveys with </w:t>
      </w:r>
      <w:r w:rsidRPr="00566BE4">
        <w:t xml:space="preserve">qualitative and quantitative </w:t>
      </w:r>
      <w:r w:rsidR="00075D71">
        <w:t xml:space="preserve">questions that produced </w:t>
      </w:r>
      <w:r w:rsidRPr="00566BE4">
        <w:t>formative and summative (impact/outcome) evaluation metrics.  </w:t>
      </w:r>
    </w:p>
    <w:p w14:paraId="19C9C245" w14:textId="77777777" w:rsidR="00566BE4" w:rsidRPr="00566BE4" w:rsidRDefault="00566BE4" w:rsidP="00566BE4">
      <w:r w:rsidRPr="00566BE4">
        <w:rPr>
          <w:u w:val="single"/>
        </w:rPr>
        <w:t xml:space="preserve">Results: </w:t>
      </w:r>
      <w:r w:rsidR="006A09C4">
        <w:t>The</w:t>
      </w:r>
      <w:r w:rsidRPr="00566BE4">
        <w:t xml:space="preserve"> number of participants who conducted research with LSUHSC-SPH mentors increased by more than 10-fold </w:t>
      </w:r>
      <w:r w:rsidR="00075D71">
        <w:t>in</w:t>
      </w:r>
      <w:r w:rsidRPr="00566BE4">
        <w:t xml:space="preserve"> the 9-year period. The Goals Attainment Scale and th</w:t>
      </w:r>
      <w:r>
        <w:t xml:space="preserve">e Research Appraisal Inventory </w:t>
      </w:r>
      <w:r w:rsidRPr="00566BE4">
        <w:t xml:space="preserve">revealed knowledge gains, confidence in research and presentations, and interest in future careers in public health. Despite the 2020 virtual activities, </w:t>
      </w:r>
      <w:r w:rsidR="00A14D43" w:rsidRPr="00566BE4">
        <w:t xml:space="preserve">interns </w:t>
      </w:r>
      <w:r w:rsidR="00A14D43">
        <w:t>learned</w:t>
      </w:r>
      <w:r w:rsidRPr="00566BE4">
        <w:t xml:space="preserve"> cutting-edge research</w:t>
      </w:r>
      <w:r>
        <w:t xml:space="preserve"> </w:t>
      </w:r>
      <w:r w:rsidRPr="00566BE4">
        <w:t>(e.g., biostatistical software) and innovative practices in biomedical and public health sciences.  </w:t>
      </w:r>
    </w:p>
    <w:p w14:paraId="6C2E9327" w14:textId="77777777" w:rsidR="00566BE4" w:rsidRPr="00566BE4" w:rsidRDefault="00566BE4" w:rsidP="00566BE4">
      <w:r w:rsidRPr="00566BE4">
        <w:rPr>
          <w:u w:val="single"/>
        </w:rPr>
        <w:t>Conclusion:</w:t>
      </w:r>
      <w:r w:rsidRPr="00566BE4">
        <w:t xml:space="preserve"> </w:t>
      </w:r>
      <w:r w:rsidR="006A09C4">
        <w:t>P</w:t>
      </w:r>
      <w:r>
        <w:t>andemic-</w:t>
      </w:r>
      <w:r w:rsidRPr="00566BE4">
        <w:t xml:space="preserve">elevated interest </w:t>
      </w:r>
      <w:r>
        <w:t>in</w:t>
      </w:r>
      <w:r w:rsidRPr="00566BE4">
        <w:t xml:space="preserve"> public health</w:t>
      </w:r>
      <w:r w:rsidR="006A09C4">
        <w:t xml:space="preserve"> led </w:t>
      </w:r>
      <w:r>
        <w:t>interns</w:t>
      </w:r>
      <w:r w:rsidRPr="00566BE4">
        <w:t xml:space="preserve"> </w:t>
      </w:r>
      <w:r w:rsidR="006A09C4">
        <w:t>to develop</w:t>
      </w:r>
      <w:r w:rsidRPr="00566BE4">
        <w:t xml:space="preserve"> increased awareness of issues that affect </w:t>
      </w:r>
      <w:r>
        <w:t>their</w:t>
      </w:r>
      <w:r w:rsidRPr="00566BE4">
        <w:t xml:space="preserve"> lives/community</w:t>
      </w:r>
      <w:r w:rsidR="006A09C4">
        <w:t>. The LSUHSC Summer Research Internship Progra</w:t>
      </w:r>
      <w:r w:rsidRPr="00566BE4">
        <w:t>m prepared students to become competitive for future public health careers and fostered a pipeline for recruitment to the LSUHSC-SPH undergraduate and graduate programs</w:t>
      </w:r>
      <w:r w:rsidR="000B0608">
        <w:t>. Additionally, it</w:t>
      </w:r>
      <w:r>
        <w:t xml:space="preserve"> provided current LSUHSC-SPH</w:t>
      </w:r>
      <w:r w:rsidRPr="00566BE4">
        <w:t xml:space="preserve"> graduate students the opportunity to mentor. Our study provides evidence for designing </w:t>
      </w:r>
      <w:r w:rsidR="00075D71">
        <w:t xml:space="preserve">valuable </w:t>
      </w:r>
      <w:r w:rsidRPr="00566BE4">
        <w:t>remote summer research internships.  </w:t>
      </w:r>
    </w:p>
    <w:p w14:paraId="51D020F3" w14:textId="77777777" w:rsidR="00566BE4" w:rsidRPr="00566BE4" w:rsidRDefault="00566BE4" w:rsidP="00566BE4">
      <w:r w:rsidRPr="00566BE4">
        <w:rPr>
          <w:u w:val="single"/>
        </w:rPr>
        <w:t xml:space="preserve">Recommendations: </w:t>
      </w:r>
      <w:r w:rsidRPr="00566BE4">
        <w:t xml:space="preserve">Additional public health-related projects were conducted by mentors in the Schools of Medicine and Graduate Studies, which were not included in the analysis. The inclusion of these additional projects </w:t>
      </w:r>
      <w:r w:rsidR="00075D71">
        <w:t xml:space="preserve">may </w:t>
      </w:r>
      <w:r w:rsidRPr="00566BE4">
        <w:t xml:space="preserve">strengthen the </w:t>
      </w:r>
      <w:r w:rsidR="00075D71">
        <w:t>results</w:t>
      </w:r>
      <w:r w:rsidRPr="00566BE4">
        <w:t>.  </w:t>
      </w:r>
    </w:p>
    <w:p w14:paraId="388CE5C4" w14:textId="77777777" w:rsidR="00676DEB" w:rsidRDefault="00676DEB"/>
    <w:sectPr w:rsidR="00676DE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A0F49" w14:textId="77777777" w:rsidR="0023670F" w:rsidRDefault="0023670F" w:rsidP="009529D3">
      <w:pPr>
        <w:spacing w:after="0" w:line="240" w:lineRule="auto"/>
      </w:pPr>
      <w:r>
        <w:separator/>
      </w:r>
    </w:p>
  </w:endnote>
  <w:endnote w:type="continuationSeparator" w:id="0">
    <w:p w14:paraId="04691C3F" w14:textId="77777777" w:rsidR="0023670F" w:rsidRDefault="0023670F" w:rsidP="0095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BDA0" w14:textId="77777777" w:rsidR="00A072BE" w:rsidRDefault="00A072BE">
    <w:pPr>
      <w:pStyle w:val="Footer"/>
    </w:pPr>
    <w:r>
      <w:t>IRB #4188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E4A9D" w14:textId="77777777" w:rsidR="0023670F" w:rsidRDefault="0023670F" w:rsidP="009529D3">
      <w:pPr>
        <w:spacing w:after="0" w:line="240" w:lineRule="auto"/>
      </w:pPr>
      <w:r>
        <w:separator/>
      </w:r>
    </w:p>
  </w:footnote>
  <w:footnote w:type="continuationSeparator" w:id="0">
    <w:p w14:paraId="6FE1384F" w14:textId="77777777" w:rsidR="0023670F" w:rsidRDefault="0023670F" w:rsidP="00952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SV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SV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BE4"/>
    <w:rsid w:val="00075D71"/>
    <w:rsid w:val="000B0608"/>
    <w:rsid w:val="00221DF1"/>
    <w:rsid w:val="00221F1B"/>
    <w:rsid w:val="0023670F"/>
    <w:rsid w:val="0054169C"/>
    <w:rsid w:val="00566BE4"/>
    <w:rsid w:val="00676DEB"/>
    <w:rsid w:val="006A09C4"/>
    <w:rsid w:val="006C2CD3"/>
    <w:rsid w:val="0072649E"/>
    <w:rsid w:val="009529D3"/>
    <w:rsid w:val="00A072BE"/>
    <w:rsid w:val="00A14D43"/>
    <w:rsid w:val="00BC2199"/>
    <w:rsid w:val="00D55B48"/>
    <w:rsid w:val="00D74397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008F1"/>
  <w15:chartTrackingRefBased/>
  <w15:docId w15:val="{2E0A1DFE-B60E-4333-AB11-D3346731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9D3"/>
  </w:style>
  <w:style w:type="paragraph" w:styleId="Footer">
    <w:name w:val="footer"/>
    <w:basedOn w:val="Normal"/>
    <w:link w:val="FooterChar"/>
    <w:uiPriority w:val="99"/>
    <w:unhideWhenUsed/>
    <w:rsid w:val="00952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9D3"/>
  </w:style>
  <w:style w:type="paragraph" w:customStyle="1" w:styleId="paragraph">
    <w:name w:val="paragraph"/>
    <w:basedOn w:val="Normal"/>
    <w:rsid w:val="0095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529D3"/>
  </w:style>
  <w:style w:type="character" w:customStyle="1" w:styleId="eop">
    <w:name w:val="eop"/>
    <w:basedOn w:val="DefaultParagraphFont"/>
    <w:rsid w:val="00952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Tsien, Fern</dc:creator>
  <cp:keywords/>
  <dc:description/>
  <cp:lastModifiedBy>Krishna Thakkar</cp:lastModifiedBy>
  <cp:revision>5</cp:revision>
  <dcterms:created xsi:type="dcterms:W3CDTF">2023-03-05T20:07:00Z</dcterms:created>
  <dcterms:modified xsi:type="dcterms:W3CDTF">2023-03-10T21:54:00Z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e6271963e71532d90e8fd91126021905bf97636873406c2d71074a260e94c517</vt:lpwstr>
  </property>
</Properties>
</file>