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ADA" w:rsidP="00193ADA" w:rsidRDefault="00193ADA" w14:paraId="7759A954" w14:textId="77777777">
      <w:r>
        <w:t>Combating Gentrification Along the Claiborne Corridor Post Interstate-10 Removal</w:t>
      </w:r>
    </w:p>
    <w:p w:rsidR="00193ADA" w:rsidP="00193ADA" w:rsidRDefault="00193ADA" w14:paraId="45C1EC5C" w14:textId="77777777"/>
    <w:p w:rsidR="00193ADA" w:rsidP="00193ADA" w:rsidRDefault="00193ADA" w14:paraId="3B954E2E" w14:textId="67482FAF">
      <w:r>
        <w:t>Christina Quijano</w:t>
      </w:r>
      <w:r>
        <w:t xml:space="preserve">, </w:t>
      </w:r>
      <w:r>
        <w:t>Dr. Adrienne Katner</w:t>
      </w:r>
    </w:p>
    <w:p w:rsidR="00193ADA" w:rsidP="00193ADA" w:rsidRDefault="00193ADA" w14:paraId="69E4FC7F" w14:textId="77777777"/>
    <w:p w:rsidRPr="00400F65" w:rsidR="00193ADA" w:rsidP="00193ADA" w:rsidRDefault="00193ADA" w14:paraId="10B78069" w14:textId="77777777">
      <w:pPr>
        <w:rPr>
          <w:i/>
          <w:iCs/>
        </w:rPr>
      </w:pPr>
      <w:r w:rsidRPr="00400F65">
        <w:rPr>
          <w:i/>
          <w:iCs/>
        </w:rPr>
        <w:t>Objective:</w:t>
      </w:r>
    </w:p>
    <w:p w:rsidR="00193ADA" w:rsidP="00193ADA" w:rsidRDefault="00193ADA" w14:paraId="6AC601AD" w14:textId="77777777">
      <w:r>
        <w:t xml:space="preserve">Develop plans and policies to decrease the rise of gentrification in the Treme Neighborhood located along the Claiborne I-10 Corridor. </w:t>
      </w:r>
    </w:p>
    <w:p w:rsidR="00193ADA" w:rsidP="00193ADA" w:rsidRDefault="00193ADA" w14:paraId="493B3944" w14:textId="77777777"/>
    <w:p w:rsidR="008C1328" w:rsidP="4F2178A4" w:rsidRDefault="00871FAF" w14:paraId="2200D61B" w14:textId="7DA0EBAB">
      <w:pPr>
        <w:rPr>
          <w:i w:val="1"/>
          <w:iCs w:val="1"/>
        </w:rPr>
      </w:pPr>
      <w:r w:rsidRPr="4F2178A4" w:rsidR="00193ADA">
        <w:rPr>
          <w:b w:val="1"/>
          <w:bCs w:val="1"/>
          <w:i w:val="1"/>
          <w:iCs w:val="1"/>
        </w:rPr>
        <w:t>Background:</w:t>
      </w:r>
      <w:r w:rsidRPr="4F2178A4" w:rsidR="518FF615">
        <w:rPr>
          <w:b w:val="1"/>
          <w:bCs w:val="1"/>
          <w:i w:val="1"/>
          <w:iCs w:val="1"/>
        </w:rPr>
        <w:t xml:space="preserve"> </w:t>
      </w:r>
      <w:r w:rsidR="00193ADA">
        <w:rPr/>
        <w:t xml:space="preserve">Gentrification has become growing concern in many cities across the United States. Post Hurricane Katrina, New Orleans has seen an influx in gentrification, the Treme Neighborhood being one of them. With </w:t>
      </w:r>
      <w:proofErr w:type="gramStart"/>
      <w:r w:rsidR="00193ADA">
        <w:rPr/>
        <w:t>future plans</w:t>
      </w:r>
      <w:proofErr w:type="gramEnd"/>
      <w:r w:rsidR="00193ADA">
        <w:rPr/>
        <w:t xml:space="preserve"> to remove the Claiborne Avenue I-10 Corridor, increased gentrification in Treme has become a concern of the residents.</w:t>
      </w:r>
      <w:r w:rsidR="0344AFF7">
        <w:rPr/>
        <w:t xml:space="preserve"> </w:t>
      </w:r>
      <w:r w:rsidRPr="4F2178A4" w:rsidR="00193ADA">
        <w:rPr>
          <w:i w:val="1"/>
          <w:iCs w:val="1"/>
        </w:rPr>
        <w:t xml:space="preserve">Case </w:t>
      </w:r>
      <w:r w:rsidRPr="4F2178A4" w:rsidR="00193ADA">
        <w:rPr>
          <w:b w:val="1"/>
          <w:bCs w:val="1"/>
          <w:i w:val="1"/>
          <w:iCs w:val="1"/>
        </w:rPr>
        <w:t xml:space="preserve">Description: </w:t>
      </w:r>
      <w:r w:rsidR="00193ADA">
        <w:rPr/>
        <w:t xml:space="preserve">Gentrification-associated policies implemented by other states and cities were evaluated to assess feasibility to adoption in New Orleans. Two solutions were identified as presenting the greatest benefit and least impact on stakeholders. The creation of a community land trust and development of an anti-displacement policy is needed to protect current property owners and residents. </w:t>
      </w:r>
      <w:r w:rsidR="2F86FD0F">
        <w:rPr/>
        <w:t xml:space="preserve"> </w:t>
      </w:r>
      <w:r w:rsidRPr="4F2178A4" w:rsidR="00193ADA">
        <w:rPr>
          <w:b w:val="1"/>
          <w:bCs w:val="1"/>
          <w:i w:val="1"/>
          <w:iCs w:val="1"/>
        </w:rPr>
        <w:t>Conclusio</w:t>
      </w:r>
      <w:r w:rsidRPr="4F2178A4" w:rsidR="00AD3F4F">
        <w:rPr>
          <w:b w:val="1"/>
          <w:bCs w:val="1"/>
          <w:i w:val="1"/>
          <w:iCs w:val="1"/>
        </w:rPr>
        <w:t>n</w:t>
      </w:r>
      <w:r w:rsidRPr="4F2178A4" w:rsidR="00193ADA">
        <w:rPr>
          <w:b w:val="1"/>
          <w:bCs w:val="1"/>
          <w:i w:val="1"/>
          <w:iCs w:val="1"/>
        </w:rPr>
        <w:t>:</w:t>
      </w:r>
      <w:r w:rsidRPr="4F2178A4" w:rsidR="49D7E3A3">
        <w:rPr>
          <w:b w:val="1"/>
          <w:bCs w:val="1"/>
          <w:i w:val="1"/>
          <w:iCs w:val="1"/>
        </w:rPr>
        <w:t xml:space="preserve"> </w:t>
      </w:r>
      <w:r w:rsidR="00871FAF">
        <w:rPr/>
        <w:t>Senate Majority Leader, Chuck Schumer’s Economic Justice Act has proposed $350 billon to become available for immediate and long-term improvements in communities of color. $10 billon, allocated over 5 years,</w:t>
      </w:r>
      <w:r w:rsidR="00645069">
        <w:rPr/>
        <w:t xml:space="preserve"> will be dedicated</w:t>
      </w:r>
      <w:r w:rsidR="00871FAF">
        <w:rPr/>
        <w:t xml:space="preserve"> to the removal of freeways and </w:t>
      </w:r>
      <w:r w:rsidR="00C818C1">
        <w:rPr/>
        <w:t xml:space="preserve">to </w:t>
      </w:r>
      <w:r w:rsidR="00871FAF">
        <w:rPr/>
        <w:t xml:space="preserve">the creation of community land trust. </w:t>
      </w:r>
      <w:r w:rsidR="0094376D">
        <w:rPr/>
        <w:t xml:space="preserve">With access to these funds, </w:t>
      </w:r>
      <w:r w:rsidR="0027795A">
        <w:rPr/>
        <w:t xml:space="preserve">residents of the </w:t>
      </w:r>
      <w:r w:rsidR="0094376D">
        <w:rPr/>
        <w:t>Treme Neighborhood would be able to create community land trust</w:t>
      </w:r>
      <w:r w:rsidR="0027795A">
        <w:rPr/>
        <w:t xml:space="preserve"> that would</w:t>
      </w:r>
      <w:r w:rsidR="0094376D">
        <w:rPr/>
        <w:t xml:space="preserve"> ensure community stewardship of the land</w:t>
      </w:r>
      <w:r w:rsidR="0027795A">
        <w:rPr/>
        <w:t xml:space="preserve">. </w:t>
      </w:r>
      <w:r w:rsidR="00C818C1">
        <w:rPr/>
        <w:t>Community land trust, coupled with new anti-displacement policies</w:t>
      </w:r>
      <w:r w:rsidR="009F68B9">
        <w:rPr/>
        <w:t>,</w:t>
      </w:r>
      <w:r w:rsidR="00C818C1">
        <w:rPr/>
        <w:t xml:space="preserve"> would allow for residents of the Treme Neighborhood to identify and address community needs, such as affordable housing and the preservation of local commercial activity. </w:t>
      </w:r>
    </w:p>
    <w:p w:rsidR="00AD3F4F" w:rsidP="00193ADA" w:rsidRDefault="00AD3F4F" w14:paraId="31A99CD2" w14:textId="77777777"/>
    <w:p w:rsidR="00193ADA" w:rsidP="00193ADA" w:rsidRDefault="00193ADA" w14:paraId="4E465FE6" w14:textId="0EC9E404">
      <w:r w:rsidRPr="00862D8F">
        <w:rPr>
          <w:i/>
          <w:iCs/>
        </w:rPr>
        <w:t>Key Words</w:t>
      </w:r>
      <w:r>
        <w:t>: Gentrification, Interstate-10, Highway removal,</w:t>
      </w:r>
      <w:r w:rsidR="000A09A7">
        <w:t xml:space="preserve"> Anti-displacement policy, </w:t>
      </w:r>
      <w:r w:rsidR="00871FAF">
        <w:t>Community l</w:t>
      </w:r>
      <w:r w:rsidR="000A09A7">
        <w:t>and trust</w:t>
      </w:r>
      <w:bookmarkStart w:name="_GoBack" w:id="0"/>
      <w:bookmarkEnd w:id="0"/>
    </w:p>
    <w:p w:rsidR="00193ADA" w:rsidP="00193ADA" w:rsidRDefault="00193ADA" w14:paraId="7CD9D2E4" w14:textId="77777777"/>
    <w:p w:rsidR="00193ADA" w:rsidP="00193ADA" w:rsidRDefault="00193ADA" w14:paraId="4B7C7AF3" w14:textId="77777777"/>
    <w:p w:rsidRPr="00621771" w:rsidR="00193ADA" w:rsidP="00193ADA" w:rsidRDefault="00193ADA" w14:paraId="01859B84" w14:textId="77777777">
      <w:pPr>
        <w:pStyle w:val="ListParagraph"/>
      </w:pPr>
    </w:p>
    <w:p w:rsidR="00193ADA" w:rsidP="00193ADA" w:rsidRDefault="00193ADA" w14:paraId="3003C887" w14:textId="77777777"/>
    <w:p w:rsidR="00193ADA" w:rsidP="00193ADA" w:rsidRDefault="00193ADA" w14:paraId="1C30A13C" w14:textId="77777777"/>
    <w:p w:rsidR="00114992" w:rsidRDefault="00862D8F" w14:paraId="76CC3886" w14:textId="77777777"/>
    <w:sectPr w:rsidR="00114992" w:rsidSect="00DB276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AE6037"/>
    <w:multiLevelType w:val="hybridMultilevel"/>
    <w:tmpl w:val="E3105C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5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ADA"/>
    <w:rsid w:val="000A09A7"/>
    <w:rsid w:val="00193ADA"/>
    <w:rsid w:val="0027795A"/>
    <w:rsid w:val="003B7772"/>
    <w:rsid w:val="00645069"/>
    <w:rsid w:val="00862D8F"/>
    <w:rsid w:val="00871FAF"/>
    <w:rsid w:val="008C1328"/>
    <w:rsid w:val="0094376D"/>
    <w:rsid w:val="00981B81"/>
    <w:rsid w:val="009F68B9"/>
    <w:rsid w:val="00AD3F4F"/>
    <w:rsid w:val="00C818C1"/>
    <w:rsid w:val="00CD7751"/>
    <w:rsid w:val="00DB276F"/>
    <w:rsid w:val="00E10F43"/>
    <w:rsid w:val="0344AFF7"/>
    <w:rsid w:val="2F86FD0F"/>
    <w:rsid w:val="38030041"/>
    <w:rsid w:val="49D7E3A3"/>
    <w:rsid w:val="4F2178A4"/>
    <w:rsid w:val="518FF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DE4E40"/>
  <w15:chartTrackingRefBased/>
  <w15:docId w15:val="{3397B7EA-CB01-864A-BDFB-4A4CEFEA6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193AD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93A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990CD2DDCD44E81A14C66C5C2B181" ma:contentTypeVersion="7" ma:contentTypeDescription="Create a new document." ma:contentTypeScope="" ma:versionID="1e99fae32317b7c162620a9345cada21">
  <xsd:schema xmlns:xsd="http://www.w3.org/2001/XMLSchema" xmlns:xs="http://www.w3.org/2001/XMLSchema" xmlns:p="http://schemas.microsoft.com/office/2006/metadata/properties" xmlns:ns2="166ce1cd-eed7-4221-b927-68cc18a4b726" targetNamespace="http://schemas.microsoft.com/office/2006/metadata/properties" ma:root="true" ma:fieldsID="b96baebdebe2561089dfd1958b301484" ns2:_="">
    <xsd:import namespace="166ce1cd-eed7-4221-b927-68cc18a4b7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ce1cd-eed7-4221-b927-68cc18a4b7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32EDF6-0917-4BA8-B737-B3ADD45E86CE}"/>
</file>

<file path=customXml/itemProps2.xml><?xml version="1.0" encoding="utf-8"?>
<ds:datastoreItem xmlns:ds="http://schemas.openxmlformats.org/officeDocument/2006/customXml" ds:itemID="{99CAEF2E-C1A2-47E4-A9A9-6BC616268439}"/>
</file>

<file path=customXml/itemProps3.xml><?xml version="1.0" encoding="utf-8"?>
<ds:datastoreItem xmlns:ds="http://schemas.openxmlformats.org/officeDocument/2006/customXml" ds:itemID="{38D82AFF-EBCC-4FC8-BA82-8EA098529AE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Quijano, Christina</dc:creator>
  <keywords/>
  <dc:description/>
  <lastModifiedBy>Cuccia, Martha L.</lastModifiedBy>
  <revision>17</revision>
  <dcterms:created xsi:type="dcterms:W3CDTF">2021-03-05T01:45:00.0000000Z</dcterms:created>
  <dcterms:modified xsi:type="dcterms:W3CDTF">2021-03-16T16:29:30.4101117Z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0x0101009EC990CD2DDCD44E81A14C66C5C2B181</vt:lpwstr>
  </property>
</Properties>
</file>